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B0AED" w14:textId="5AC1F935" w:rsidR="001C2226" w:rsidRPr="003D1FA7" w:rsidRDefault="001C2226" w:rsidP="003D1FA7">
      <w:pPr>
        <w:jc w:val="right"/>
        <w:divId w:val="839389717"/>
        <w:rPr>
          <w:rFonts w:eastAsia="Times New Roman"/>
          <w:color w:val="000080"/>
          <w:sz w:val="22"/>
          <w:szCs w:val="22"/>
          <w:lang w:val="en-US"/>
        </w:rPr>
      </w:pPr>
      <w:r>
        <w:rPr>
          <w:rFonts w:ascii="Tahoma" w:eastAsia="Times New Roman" w:hAnsi="Tahoma" w:cs="Tahoma"/>
        </w:rPr>
        <w:t>﻿</w:t>
      </w:r>
      <w:r w:rsidRPr="003D1FA7">
        <w:rPr>
          <w:rFonts w:eastAsia="Times New Roman"/>
          <w:color w:val="000080"/>
          <w:sz w:val="22"/>
          <w:szCs w:val="22"/>
          <w:lang w:val="en-US"/>
        </w:rPr>
        <w:t xml:space="preserve"> </w:t>
      </w:r>
    </w:p>
    <w:p w14:paraId="324F275A" w14:textId="1D65F8C1" w:rsidR="001C2226" w:rsidRPr="003D1FA7" w:rsidRDefault="001C2226">
      <w:pPr>
        <w:shd w:val="clear" w:color="auto" w:fill="FFFFFF"/>
        <w:jc w:val="center"/>
        <w:divId w:val="754131623"/>
        <w:rPr>
          <w:rFonts w:eastAsia="Times New Roman"/>
          <w:b/>
          <w:bCs/>
          <w:color w:val="000080"/>
          <w:lang w:val="en-US"/>
        </w:rPr>
      </w:pPr>
      <w:r w:rsidRPr="003D1FA7">
        <w:rPr>
          <w:rFonts w:eastAsia="Times New Roman"/>
          <w:b/>
          <w:bCs/>
          <w:color w:val="000080"/>
          <w:lang w:val="en-US"/>
        </w:rPr>
        <w:t>20</w:t>
      </w:r>
      <w:r w:rsidR="006F7514">
        <w:rPr>
          <w:rFonts w:eastAsia="Times New Roman"/>
          <w:b/>
          <w:bCs/>
          <w:color w:val="000080"/>
          <w:lang w:val="uz-Cyrl-UZ"/>
        </w:rPr>
        <w:t>26</w:t>
      </w:r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r w:rsidR="003D1FA7" w:rsidRPr="003D1FA7">
        <w:rPr>
          <w:rFonts w:eastAsia="Times New Roman"/>
          <w:b/>
          <w:bCs/>
          <w:color w:val="000080"/>
          <w:lang w:val="en-US"/>
        </w:rPr>
        <w:t>yilda</w:t>
      </w:r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r w:rsidR="003D1FA7" w:rsidRPr="003D1FA7">
        <w:rPr>
          <w:rFonts w:eastAsia="Times New Roman"/>
          <w:b/>
          <w:bCs/>
          <w:color w:val="000080"/>
          <w:lang w:val="en-US"/>
        </w:rPr>
        <w:t>“O’ZSANOATQURILISHBANK” ATB kapital</w:t>
      </w:r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r w:rsidR="003D1FA7" w:rsidRPr="003D1FA7">
        <w:rPr>
          <w:rFonts w:eastAsia="Times New Roman"/>
          <w:b/>
          <w:bCs/>
          <w:color w:val="000080"/>
          <w:lang w:val="en-US"/>
        </w:rPr>
        <w:t>qo‘yilmalar</w:t>
      </w:r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r w:rsidR="003D1FA7" w:rsidRPr="003D1FA7">
        <w:rPr>
          <w:rFonts w:eastAsia="Times New Roman"/>
          <w:b/>
          <w:bCs/>
          <w:color w:val="000080"/>
          <w:lang w:val="en-US"/>
        </w:rPr>
        <w:t>hisobidan</w:t>
      </w:r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r w:rsidR="003D1FA7" w:rsidRPr="003D1FA7">
        <w:rPr>
          <w:rFonts w:eastAsia="Times New Roman"/>
          <w:b/>
          <w:bCs/>
          <w:color w:val="000080"/>
          <w:lang w:val="en-US"/>
        </w:rPr>
        <w:t>amalga</w:t>
      </w:r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r w:rsidR="003D1FA7" w:rsidRPr="003D1FA7">
        <w:rPr>
          <w:rFonts w:eastAsia="Times New Roman"/>
          <w:b/>
          <w:bCs/>
          <w:color w:val="000080"/>
          <w:lang w:val="en-US"/>
        </w:rPr>
        <w:t>oshirilayotgan</w:t>
      </w:r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r w:rsidR="003D1FA7" w:rsidRPr="003D1FA7">
        <w:rPr>
          <w:rFonts w:eastAsia="Times New Roman"/>
          <w:b/>
          <w:bCs/>
          <w:color w:val="000080"/>
          <w:lang w:val="en-US"/>
        </w:rPr>
        <w:t>loyihalarning</w:t>
      </w:r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r w:rsidR="003D1FA7" w:rsidRPr="003D1FA7">
        <w:rPr>
          <w:rFonts w:eastAsia="Times New Roman"/>
          <w:b/>
          <w:bCs/>
          <w:color w:val="000080"/>
          <w:lang w:val="en-US"/>
        </w:rPr>
        <w:t>ijrosi</w:t>
      </w:r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r w:rsidR="003D1FA7" w:rsidRPr="003D1FA7">
        <w:rPr>
          <w:rFonts w:eastAsia="Times New Roman"/>
          <w:b/>
          <w:bCs/>
          <w:color w:val="000080"/>
          <w:lang w:val="en-US"/>
        </w:rPr>
        <w:t>to‘g‘risidagi</w:t>
      </w:r>
    </w:p>
    <w:p w14:paraId="21A567E9" w14:textId="05EB3584" w:rsidR="001C2226" w:rsidRDefault="003D1FA7">
      <w:pPr>
        <w:shd w:val="clear" w:color="auto" w:fill="FFFFFF"/>
        <w:jc w:val="center"/>
        <w:divId w:val="636951659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MA’LUMOTLAR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1600"/>
        <w:gridCol w:w="3828"/>
        <w:gridCol w:w="1134"/>
        <w:gridCol w:w="1276"/>
        <w:gridCol w:w="1984"/>
        <w:gridCol w:w="1134"/>
        <w:gridCol w:w="1276"/>
        <w:gridCol w:w="1134"/>
        <w:gridCol w:w="1379"/>
      </w:tblGrid>
      <w:tr w:rsidR="00D63913" w:rsidRPr="00D52C3D" w14:paraId="33630F3D" w14:textId="77777777" w:rsidTr="00D63913">
        <w:trPr>
          <w:divId w:val="636951659"/>
        </w:trPr>
        <w:tc>
          <w:tcPr>
            <w:tcW w:w="1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9022AB" w14:textId="19E9FE9A" w:rsidR="001C2226" w:rsidRDefault="003D1FA7">
            <w:pPr>
              <w:jc w:val="center"/>
            </w:pPr>
            <w:r>
              <w:rPr>
                <w:b/>
                <w:bCs/>
              </w:rPr>
              <w:t>T</w:t>
            </w:r>
            <w:r w:rsidR="001C2226">
              <w:rPr>
                <w:b/>
                <w:bCs/>
              </w:rPr>
              <w:t>/</w:t>
            </w:r>
            <w:r>
              <w:rPr>
                <w:b/>
                <w:bCs/>
              </w:rPr>
              <w:t>r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8EEFD5" w14:textId="1A0029CE" w:rsidR="001C2226" w:rsidRDefault="003D1FA7">
            <w:pPr>
              <w:jc w:val="center"/>
            </w:pPr>
            <w:r>
              <w:rPr>
                <w:b/>
                <w:bCs/>
              </w:rPr>
              <w:t>Buyurtmachi</w:t>
            </w:r>
            <w:r w:rsidR="001C2226">
              <w:rPr>
                <w:b/>
                <w:bCs/>
              </w:rPr>
              <w:t xml:space="preserve"> </w:t>
            </w:r>
          </w:p>
        </w:tc>
        <w:tc>
          <w:tcPr>
            <w:tcW w:w="126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93A5EF" w14:textId="0CBBE541" w:rsidR="001C2226" w:rsidRDefault="003D1FA7">
            <w:pPr>
              <w:jc w:val="center"/>
            </w:pPr>
            <w:r>
              <w:rPr>
                <w:b/>
                <w:bCs/>
              </w:rPr>
              <w:t>Loyihaning</w:t>
            </w:r>
            <w:r w:rsidR="001C222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nomlanishi</w:t>
            </w:r>
          </w:p>
        </w:tc>
        <w:tc>
          <w:tcPr>
            <w:tcW w:w="37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2517680" w14:textId="5A419644" w:rsidR="001C2226" w:rsidRDefault="003D1FA7">
            <w:pPr>
              <w:jc w:val="center"/>
            </w:pPr>
            <w:r>
              <w:rPr>
                <w:b/>
                <w:bCs/>
              </w:rPr>
              <w:t>Loyiha</w:t>
            </w:r>
            <w:r w:rsidR="001C222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quvvati</w:t>
            </w:r>
          </w:p>
        </w:tc>
        <w:tc>
          <w:tcPr>
            <w:tcW w:w="42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3BDA94" w14:textId="14582A38" w:rsidR="001C2226" w:rsidRDefault="003D1FA7">
            <w:pPr>
              <w:jc w:val="center"/>
            </w:pPr>
            <w:r>
              <w:rPr>
                <w:b/>
                <w:bCs/>
              </w:rPr>
              <w:t>Loyihani</w:t>
            </w:r>
            <w:r w:rsidR="001C222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amalga</w:t>
            </w:r>
            <w:r w:rsidR="001C222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oshirish</w:t>
            </w:r>
            <w:r w:rsidR="001C222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davri</w:t>
            </w:r>
          </w:p>
        </w:tc>
        <w:tc>
          <w:tcPr>
            <w:tcW w:w="10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3D1D95" w14:textId="09459967" w:rsidR="001C2226" w:rsidRPr="003D1FA7" w:rsidRDefault="003D1FA7">
            <w:pPr>
              <w:jc w:val="center"/>
              <w:rPr>
                <w:lang w:val="en-US"/>
              </w:rPr>
            </w:pPr>
            <w:r w:rsidRPr="003D1FA7">
              <w:rPr>
                <w:b/>
                <w:bCs/>
                <w:color w:val="000000"/>
                <w:lang w:val="en-US"/>
              </w:rPr>
              <w:t>Pudratchi</w:t>
            </w:r>
            <w:r w:rsidR="001C2226" w:rsidRPr="003D1FA7">
              <w:rPr>
                <w:b/>
                <w:bCs/>
                <w:color w:val="000000"/>
                <w:lang w:val="en-US"/>
              </w:rPr>
              <w:t xml:space="preserve"> </w:t>
            </w:r>
            <w:r w:rsidRPr="003D1FA7">
              <w:rPr>
                <w:b/>
                <w:bCs/>
                <w:color w:val="000000"/>
                <w:lang w:val="en-US"/>
              </w:rPr>
              <w:t>to‘g‘risida</w:t>
            </w:r>
            <w:r w:rsidR="001C2226" w:rsidRPr="003D1FA7">
              <w:rPr>
                <w:b/>
                <w:bCs/>
                <w:color w:val="000000"/>
                <w:lang w:val="en-US"/>
              </w:rPr>
              <w:t xml:space="preserve"> </w:t>
            </w:r>
            <w:r w:rsidRPr="003D1FA7">
              <w:rPr>
                <w:b/>
                <w:bCs/>
                <w:color w:val="000000"/>
                <w:lang w:val="en-US"/>
              </w:rPr>
              <w:t>ma’lumotlar</w:t>
            </w:r>
          </w:p>
        </w:tc>
        <w:tc>
          <w:tcPr>
            <w:tcW w:w="42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A4B15A" w14:textId="7A3296AE" w:rsidR="001C2226" w:rsidRPr="003D1FA7" w:rsidRDefault="003D1FA7">
            <w:pPr>
              <w:jc w:val="center"/>
              <w:rPr>
                <w:lang w:val="en-US"/>
              </w:rPr>
            </w:pPr>
            <w:r w:rsidRPr="003D1FA7">
              <w:rPr>
                <w:b/>
                <w:bCs/>
                <w:lang w:val="en-US"/>
              </w:rPr>
              <w:t>Loyihani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r w:rsidRPr="003D1FA7">
              <w:rPr>
                <w:b/>
                <w:bCs/>
                <w:lang w:val="en-US"/>
              </w:rPr>
              <w:t>amalga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r w:rsidRPr="003D1FA7">
              <w:rPr>
                <w:b/>
                <w:bCs/>
                <w:lang w:val="en-US"/>
              </w:rPr>
              <w:t>oshirish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r w:rsidRPr="003D1FA7">
              <w:rPr>
                <w:b/>
                <w:bCs/>
                <w:lang w:val="en-US"/>
              </w:rPr>
              <w:t>qiymati</w:t>
            </w:r>
            <w:r w:rsidR="001C2226" w:rsidRPr="003D1FA7">
              <w:rPr>
                <w:b/>
                <w:bCs/>
                <w:lang w:val="en-US"/>
              </w:rPr>
              <w:t xml:space="preserve"> (</w:t>
            </w:r>
            <w:r w:rsidRPr="003D1FA7">
              <w:rPr>
                <w:b/>
                <w:bCs/>
                <w:lang w:val="en-US"/>
              </w:rPr>
              <w:t>ming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r w:rsidRPr="003D1FA7">
              <w:rPr>
                <w:b/>
                <w:bCs/>
                <w:lang w:val="en-US"/>
              </w:rPr>
              <w:t>so‘m</w:t>
            </w:r>
            <w:r w:rsidR="001C2226" w:rsidRPr="003D1FA7">
              <w:rPr>
                <w:b/>
                <w:bCs/>
                <w:lang w:val="en-US"/>
              </w:rPr>
              <w:t>)</w:t>
            </w:r>
          </w:p>
        </w:tc>
        <w:tc>
          <w:tcPr>
            <w:tcW w:w="37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348377" w14:textId="70A36E28" w:rsidR="001C2226" w:rsidRPr="003D1FA7" w:rsidRDefault="003D1FA7">
            <w:pPr>
              <w:jc w:val="center"/>
              <w:rPr>
                <w:lang w:val="en-US"/>
              </w:rPr>
            </w:pPr>
            <w:r w:rsidRPr="003D1FA7">
              <w:rPr>
                <w:b/>
                <w:bCs/>
                <w:lang w:val="en-US"/>
              </w:rPr>
              <w:t>shundan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r w:rsidRPr="003D1FA7">
              <w:rPr>
                <w:b/>
                <w:bCs/>
                <w:lang w:val="en-US"/>
              </w:rPr>
              <w:t>o‘zlashtirilgan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r w:rsidRPr="003D1FA7">
              <w:rPr>
                <w:b/>
                <w:bCs/>
                <w:lang w:val="en-US"/>
              </w:rPr>
              <w:t>mablag‘lar</w:t>
            </w:r>
            <w:r w:rsidR="001C2226" w:rsidRPr="003D1FA7">
              <w:rPr>
                <w:b/>
                <w:bCs/>
                <w:lang w:val="en-US"/>
              </w:rPr>
              <w:t xml:space="preserve"> (</w:t>
            </w:r>
            <w:r w:rsidRPr="003D1FA7">
              <w:rPr>
                <w:b/>
                <w:bCs/>
                <w:lang w:val="en-US"/>
              </w:rPr>
              <w:t>ming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r w:rsidRPr="003D1FA7">
              <w:rPr>
                <w:b/>
                <w:bCs/>
                <w:lang w:val="en-US"/>
              </w:rPr>
              <w:t>so‘m</w:t>
            </w:r>
            <w:r w:rsidR="001C2226" w:rsidRPr="003D1FA7">
              <w:rPr>
                <w:b/>
                <w:bCs/>
                <w:lang w:val="en-US"/>
              </w:rPr>
              <w:t>)</w:t>
            </w:r>
          </w:p>
        </w:tc>
        <w:tc>
          <w:tcPr>
            <w:tcW w:w="45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A447CB" w14:textId="7A3D19C0" w:rsidR="001C2226" w:rsidRPr="003D1FA7" w:rsidRDefault="003D1FA7">
            <w:pPr>
              <w:jc w:val="center"/>
              <w:rPr>
                <w:lang w:val="en-US"/>
              </w:rPr>
            </w:pPr>
            <w:r w:rsidRPr="003D1FA7">
              <w:rPr>
                <w:b/>
                <w:bCs/>
                <w:lang w:val="en-US"/>
              </w:rPr>
              <w:t>Loyihani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r w:rsidRPr="003D1FA7">
              <w:rPr>
                <w:b/>
                <w:bCs/>
                <w:lang w:val="en-US"/>
              </w:rPr>
              <w:t>moliyalash</w:t>
            </w:r>
            <w:r w:rsidR="001C2226" w:rsidRPr="003D1FA7">
              <w:rPr>
                <w:b/>
                <w:bCs/>
                <w:lang w:val="en-US"/>
              </w:rPr>
              <w:t>-</w:t>
            </w:r>
            <w:r w:rsidRPr="003D1FA7">
              <w:rPr>
                <w:b/>
                <w:bCs/>
                <w:lang w:val="en-US"/>
              </w:rPr>
              <w:t>tirish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r w:rsidRPr="003D1FA7">
              <w:rPr>
                <w:b/>
                <w:bCs/>
                <w:lang w:val="en-US"/>
              </w:rPr>
              <w:t>manbasi</w:t>
            </w:r>
            <w:r w:rsidR="001C2226" w:rsidRPr="003D1FA7">
              <w:rPr>
                <w:b/>
                <w:bCs/>
                <w:lang w:val="en-US"/>
              </w:rPr>
              <w:t xml:space="preserve"> (</w:t>
            </w:r>
            <w:r w:rsidRPr="003D1FA7">
              <w:rPr>
                <w:b/>
                <w:bCs/>
                <w:lang w:val="en-US"/>
              </w:rPr>
              <w:t>byudjet</w:t>
            </w:r>
            <w:r w:rsidR="001C2226" w:rsidRPr="003D1FA7">
              <w:rPr>
                <w:b/>
                <w:bCs/>
                <w:lang w:val="en-US"/>
              </w:rPr>
              <w:t xml:space="preserve">/ </w:t>
            </w:r>
            <w:r w:rsidRPr="003D1FA7">
              <w:rPr>
                <w:b/>
                <w:bCs/>
                <w:lang w:val="en-US"/>
              </w:rPr>
              <w:t>byudjetdan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r w:rsidRPr="003D1FA7">
              <w:rPr>
                <w:b/>
                <w:bCs/>
                <w:lang w:val="en-US"/>
              </w:rPr>
              <w:t>tashqari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r w:rsidRPr="003D1FA7">
              <w:rPr>
                <w:b/>
                <w:bCs/>
                <w:lang w:val="en-US"/>
              </w:rPr>
              <w:t>mablag‘lar</w:t>
            </w:r>
            <w:r w:rsidR="001C2226" w:rsidRPr="003D1FA7">
              <w:rPr>
                <w:b/>
                <w:bCs/>
                <w:lang w:val="en-US"/>
              </w:rPr>
              <w:t>)</w:t>
            </w:r>
          </w:p>
        </w:tc>
      </w:tr>
      <w:tr w:rsidR="00D63913" w14:paraId="7312A91D" w14:textId="77777777" w:rsidTr="00D63913">
        <w:trPr>
          <w:divId w:val="636951659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4C5E7D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D1DE9D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126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561AF5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37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54EE63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42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4A2D72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BE5451" w14:textId="5B37D06E" w:rsidR="001C2226" w:rsidRDefault="003D1FA7">
            <w:pPr>
              <w:jc w:val="center"/>
            </w:pPr>
            <w:r>
              <w:rPr>
                <w:b/>
                <w:bCs/>
                <w:color w:val="000000"/>
              </w:rPr>
              <w:t>Pudratchi</w:t>
            </w:r>
            <w:r w:rsidR="001C222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nomi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B58277" w14:textId="4B843A27" w:rsidR="001C2226" w:rsidRDefault="003D1FA7">
            <w:pPr>
              <w:jc w:val="center"/>
            </w:pPr>
            <w:r>
              <w:rPr>
                <w:b/>
                <w:bCs/>
                <w:color w:val="000000"/>
              </w:rPr>
              <w:t>Korxona</w:t>
            </w:r>
            <w:r w:rsidR="001C222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STIRi</w:t>
            </w:r>
          </w:p>
        </w:tc>
        <w:tc>
          <w:tcPr>
            <w:tcW w:w="42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5ADD4E" w14:textId="77777777" w:rsidR="001C2226" w:rsidRDefault="001C2226"/>
        </w:tc>
        <w:tc>
          <w:tcPr>
            <w:tcW w:w="37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8DD85" w14:textId="77777777" w:rsidR="001C2226" w:rsidRDefault="001C2226"/>
        </w:tc>
        <w:tc>
          <w:tcPr>
            <w:tcW w:w="45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86E52D" w14:textId="77777777" w:rsidR="001C2226" w:rsidRDefault="001C2226"/>
        </w:tc>
      </w:tr>
      <w:tr w:rsidR="003D2D85" w:rsidRPr="00D63913" w14:paraId="507C8657" w14:textId="77777777" w:rsidTr="00D63913">
        <w:trPr>
          <w:divId w:val="636951659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EEBF76" w14:textId="77777777" w:rsidR="003D2D85" w:rsidRDefault="003D2D85" w:rsidP="003D2D85">
            <w:pPr>
              <w:jc w:val="center"/>
            </w:pPr>
            <w:r>
              <w:t>1.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B33EA82" w14:textId="48AE2B3B" w:rsidR="003D2D85" w:rsidRPr="00D63913" w:rsidRDefault="003D2D85" w:rsidP="003D2D85">
            <w:pPr>
              <w:jc w:val="center"/>
              <w:rPr>
                <w:lang w:val="uz-Cyrl-UZ"/>
              </w:rPr>
            </w:pPr>
            <w:r>
              <w:rPr>
                <w:lang w:val="en-US"/>
              </w:rPr>
              <w:t>“O’zsanoatqu</w:t>
            </w:r>
            <w:r>
              <w:rPr>
                <w:lang w:val="uz-Cyrl-UZ"/>
              </w:rPr>
              <w:t>-</w:t>
            </w:r>
            <w:r>
              <w:rPr>
                <w:lang w:val="en-US"/>
              </w:rPr>
              <w:t xml:space="preserve">rilishbank” </w:t>
            </w:r>
            <w:r>
              <w:rPr>
                <w:lang w:val="uz-Cyrl-UZ"/>
              </w:rPr>
              <w:t>ATB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51B8527F" w14:textId="63B86290" w:rsidR="003D2D85" w:rsidRPr="00BC2266" w:rsidRDefault="003D2D85" w:rsidP="003D2D8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Olmazor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 w:rsidR="00D52C3D">
              <w:rPr>
                <w:rFonts w:eastAsia="Times New Roman"/>
                <w:sz w:val="20"/>
                <w:szCs w:val="20"/>
                <w:lang w:val="en-US"/>
              </w:rPr>
              <w:t>B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XM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binosida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Nogironligi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bo‘lgan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shaxslarga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qulay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shart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sharoit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yaratish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uchun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mukammal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ta’mirlash</w:t>
            </w:r>
            <w:r w:rsidRPr="00BC226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ishlari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741A0BD" w14:textId="5E823EAB" w:rsidR="003D2D85" w:rsidRPr="00BC2266" w:rsidRDefault="003D2D85" w:rsidP="003D2D8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1BC03AE5" w14:textId="4F43B1C9" w:rsidR="003D2D85" w:rsidRPr="00D63913" w:rsidRDefault="003D2D85" w:rsidP="003D2D8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Yanvar-Mart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8A01A90" w14:textId="6A2CF18E" w:rsidR="003D2D85" w:rsidRPr="00D63913" w:rsidRDefault="003D2D85" w:rsidP="003D2D8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 xml:space="preserve">“EF PRO BUILD” 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MChJ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7127E911" w14:textId="694081CE" w:rsidR="003D2D85" w:rsidRPr="00D63913" w:rsidRDefault="003D2D85" w:rsidP="003D2D8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308178190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23251A74" w14:textId="3F0E8CA0" w:rsidR="003D2D85" w:rsidRPr="00D63913" w:rsidRDefault="003D2D85" w:rsidP="003D2D8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249 760,0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1748F8F" w14:textId="6E821FEB" w:rsidR="003D2D85" w:rsidRPr="00D63913" w:rsidRDefault="003D2D85" w:rsidP="003D2D8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4FB43C5C" w14:textId="39BBDBB0" w:rsidR="003D2D85" w:rsidRPr="00D63913" w:rsidRDefault="003D2D85" w:rsidP="003D2D85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t>byudjetdan</w:t>
            </w:r>
            <w:r w:rsidRPr="00D63913">
              <w:t xml:space="preserve"> </w:t>
            </w:r>
            <w:r>
              <w:t>tashqari</w:t>
            </w:r>
            <w:r w:rsidRPr="00D63913">
              <w:t xml:space="preserve"> </w:t>
            </w:r>
            <w:r>
              <w:t>mablag‘lar</w:t>
            </w:r>
          </w:p>
        </w:tc>
      </w:tr>
      <w:tr w:rsidR="00D97A58" w:rsidRPr="00BC2266" w14:paraId="44D0C96D" w14:textId="77777777" w:rsidTr="0007416D">
        <w:trPr>
          <w:divId w:val="636951659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3A872E" w14:textId="77777777" w:rsidR="00D97A58" w:rsidRDefault="00D97A58" w:rsidP="00D97A58">
            <w:pPr>
              <w:jc w:val="center"/>
            </w:pPr>
            <w:r>
              <w:t>2.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460C5CD" w14:textId="02D54AF1" w:rsidR="00D97A58" w:rsidRDefault="00D97A58" w:rsidP="00D97A58">
            <w:pPr>
              <w:jc w:val="center"/>
            </w:pPr>
            <w:r>
              <w:rPr>
                <w:lang w:val="en-US"/>
              </w:rPr>
              <w:t>“O‘zsanoatqu</w:t>
            </w:r>
            <w:r>
              <w:rPr>
                <w:lang w:val="uz-Cyrl-UZ"/>
              </w:rPr>
              <w:t>-</w:t>
            </w:r>
            <w:r>
              <w:rPr>
                <w:lang w:val="en-US"/>
              </w:rPr>
              <w:t xml:space="preserve">rilishbank” </w:t>
            </w:r>
            <w:r>
              <w:rPr>
                <w:lang w:val="uz-Cyrl-UZ"/>
              </w:rPr>
              <w:t>ATB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F913E5C" w14:textId="1E49835C" w:rsidR="00D97A58" w:rsidRPr="003D1FA7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Mirobod</w:t>
            </w:r>
            <w:r w:rsidRPr="003D1FA7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/>
              </w:rPr>
              <w:t>B</w:t>
            </w:r>
            <w:r w:rsidRPr="003D1FA7">
              <w:rPr>
                <w:rFonts w:eastAsia="Times New Roman"/>
                <w:sz w:val="20"/>
                <w:szCs w:val="20"/>
                <w:lang w:val="en-US"/>
              </w:rPr>
              <w:t>XM binosida Nogironligi bo‘lgan shaxslarga qulay shart sharoit yaratish uchun mukammal ta’mirlash ishlari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212370D" w14:textId="753F9105" w:rsidR="00D97A58" w:rsidRPr="003D1FA7" w:rsidRDefault="00D97A58" w:rsidP="00D97A58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7FD6A949" w14:textId="57E20519" w:rsidR="00D97A58" w:rsidRPr="003D2D85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Yanvar-Mart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929653B" w14:textId="65FAAB17" w:rsidR="00D97A58" w:rsidRPr="00BC2266" w:rsidRDefault="00D97A58" w:rsidP="00D97A58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 xml:space="preserve">“ASILBEK SHAXINABONU PARIZODA”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MChJ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741D7141" w14:textId="2AB23B65" w:rsidR="00D97A58" w:rsidRPr="00DA4C88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305545418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288ECF3D" w14:textId="020532BA" w:rsidR="00D97A58" w:rsidRPr="00BC2266" w:rsidRDefault="00D97A58" w:rsidP="00D97A58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44 998,0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09B11E1F" w14:textId="5360613F" w:rsidR="00D97A58" w:rsidRPr="00BC2266" w:rsidRDefault="00D97A58" w:rsidP="00D97A58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ADD3F42" w14:textId="354AA940" w:rsidR="00D97A58" w:rsidRPr="00BC2266" w:rsidRDefault="00D97A58" w:rsidP="00D97A58">
            <w:pPr>
              <w:rPr>
                <w:rFonts w:eastAsia="Times New Roman"/>
                <w:sz w:val="20"/>
                <w:szCs w:val="20"/>
              </w:rPr>
            </w:pPr>
            <w:r>
              <w:t>byudjetdan</w:t>
            </w:r>
            <w:r w:rsidRPr="00D63913">
              <w:t xml:space="preserve"> </w:t>
            </w:r>
            <w:r>
              <w:t>tashqari</w:t>
            </w:r>
            <w:r w:rsidRPr="00D63913">
              <w:t xml:space="preserve"> </w:t>
            </w:r>
            <w:r>
              <w:t>mablag‘lar</w:t>
            </w:r>
          </w:p>
        </w:tc>
      </w:tr>
      <w:tr w:rsidR="00D97A58" w14:paraId="1289A358" w14:textId="77777777" w:rsidTr="000743A1">
        <w:trPr>
          <w:divId w:val="636951659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CC3D95" w14:textId="77777777" w:rsidR="00D97A58" w:rsidRDefault="00D97A58" w:rsidP="00D97A58">
            <w:pPr>
              <w:jc w:val="center"/>
            </w:pPr>
            <w:r>
              <w:t>3.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E632E94" w14:textId="5F5BFCEF" w:rsidR="00D97A58" w:rsidRDefault="00D97A58" w:rsidP="00D97A58">
            <w:pPr>
              <w:jc w:val="center"/>
            </w:pPr>
            <w:r>
              <w:rPr>
                <w:lang w:val="en-US"/>
              </w:rPr>
              <w:t>“O‘zsanoatqu</w:t>
            </w:r>
            <w:r>
              <w:rPr>
                <w:lang w:val="uz-Cyrl-UZ"/>
              </w:rPr>
              <w:t>-</w:t>
            </w:r>
            <w:r>
              <w:rPr>
                <w:lang w:val="en-US"/>
              </w:rPr>
              <w:t xml:space="preserve">rilishbank” </w:t>
            </w:r>
            <w:r>
              <w:rPr>
                <w:lang w:val="uz-Cyrl-UZ"/>
              </w:rPr>
              <w:t>ATB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DFEDF78" w14:textId="2C65F313" w:rsidR="00D97A58" w:rsidRPr="003D1FA7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Uchtepa</w:t>
            </w:r>
            <w:r w:rsidRPr="003D1FA7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/>
              </w:rPr>
              <w:t>B</w:t>
            </w:r>
            <w:r w:rsidRPr="003D1FA7">
              <w:rPr>
                <w:rFonts w:eastAsia="Times New Roman"/>
                <w:sz w:val="20"/>
                <w:szCs w:val="20"/>
                <w:lang w:val="en-US"/>
              </w:rPr>
              <w:t>XM binosida Nogironligi bo‘lgan shaxslarga qulay shart sharoit yaratish uchun mukammal ta’mirlash ishlari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5CFFA99" w14:textId="688EA98D" w:rsidR="00D97A58" w:rsidRPr="003D1FA7" w:rsidRDefault="00D97A58" w:rsidP="00D97A58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76CDB118" w14:textId="587A2002" w:rsidR="00D97A58" w:rsidRDefault="00D97A58" w:rsidP="00D97A5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Yanvar-Mart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4C0FED0A" w14:textId="141D5A68" w:rsidR="00D97A58" w:rsidRPr="00BC2266" w:rsidRDefault="00D97A58" w:rsidP="00D97A58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“ORZU TA”MIR QURILISH FAYZ”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 xml:space="preserve"> MChJ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1A057446" w14:textId="11A740B9" w:rsidR="00D97A58" w:rsidRPr="00BC2266" w:rsidRDefault="00D97A58" w:rsidP="00D97A58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301904344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5E4A5A86" w14:textId="105CB152" w:rsidR="00D97A58" w:rsidRPr="00BC2266" w:rsidRDefault="00D97A58" w:rsidP="00D97A58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379 000,0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57FB040" w14:textId="3E8CD72B" w:rsidR="00D97A58" w:rsidRPr="00BC2266" w:rsidRDefault="00D97A58" w:rsidP="00D97A58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E9984D4" w14:textId="52DA139D" w:rsidR="00D97A58" w:rsidRDefault="00D97A58" w:rsidP="00D97A58">
            <w:pPr>
              <w:rPr>
                <w:rFonts w:eastAsia="Times New Roman"/>
                <w:sz w:val="20"/>
                <w:szCs w:val="20"/>
              </w:rPr>
            </w:pPr>
            <w:r>
              <w:t>byudjetdan</w:t>
            </w:r>
            <w:r w:rsidRPr="00D63913">
              <w:t xml:space="preserve"> </w:t>
            </w:r>
            <w:r>
              <w:t>tashqari</w:t>
            </w:r>
            <w:r w:rsidRPr="00D63913">
              <w:t xml:space="preserve"> </w:t>
            </w:r>
            <w:r>
              <w:t>mablag‘lar</w:t>
            </w:r>
          </w:p>
        </w:tc>
      </w:tr>
      <w:tr w:rsidR="00D97A58" w14:paraId="1DFAB8AE" w14:textId="77777777" w:rsidTr="00D52C3D">
        <w:trPr>
          <w:divId w:val="636951659"/>
          <w:trHeight w:val="690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54C10DB" w14:textId="77777777" w:rsidR="00D97A58" w:rsidRDefault="00D97A58" w:rsidP="00D97A58">
            <w:r>
              <w:t>4.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122F69A5" w14:textId="00DFDF5F" w:rsidR="00D97A58" w:rsidRPr="006F7514" w:rsidRDefault="00D97A58" w:rsidP="00D97A58">
            <w:pPr>
              <w:rPr>
                <w:lang w:val="en-US"/>
              </w:rPr>
            </w:pPr>
            <w:r>
              <w:rPr>
                <w:lang w:val="en-US"/>
              </w:rPr>
              <w:t>“O‘zsanoatqu</w:t>
            </w:r>
            <w:r>
              <w:rPr>
                <w:lang w:val="uz-Cyrl-UZ"/>
              </w:rPr>
              <w:t>-</w:t>
            </w:r>
            <w:r>
              <w:rPr>
                <w:lang w:val="en-US"/>
              </w:rPr>
              <w:t xml:space="preserve">rilishbank” </w:t>
            </w:r>
            <w:r>
              <w:rPr>
                <w:lang w:val="uz-Cyrl-UZ"/>
              </w:rPr>
              <w:t>ATB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FF48861" w14:textId="177642E0" w:rsidR="00D97A58" w:rsidRPr="003D1FA7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Bank</w:t>
            </w:r>
            <w:r w:rsidRPr="006F7514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o‘quv</w:t>
            </w:r>
            <w:r w:rsidRPr="006F7514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markazi</w:t>
            </w:r>
            <w:r w:rsidRPr="006F7514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binosini</w:t>
            </w:r>
            <w:r w:rsidRPr="006F7514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zamonaviy</w:t>
            </w:r>
            <w:r w:rsidRPr="006F7514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issiqlik</w:t>
            </w:r>
            <w:r w:rsidRPr="006F7514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ta’minoti</w:t>
            </w:r>
            <w:r w:rsidRPr="006F7514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bilan</w:t>
            </w:r>
            <w:r w:rsidRPr="006F7514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ta’minlash</w:t>
            </w:r>
            <w:r w:rsidRPr="006F7514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ishlari</w:t>
            </w:r>
            <w:r w:rsidRPr="006F7514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bo‘yicha</w:t>
            </w:r>
            <w:r w:rsidRPr="006F7514">
              <w:rPr>
                <w:rFonts w:eastAsia="Times New Roman"/>
                <w:sz w:val="20"/>
                <w:szCs w:val="20"/>
                <w:lang w:val="uz-Cyrl-UZ"/>
              </w:rPr>
              <w:t>.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320B5E0" w14:textId="1A5FA7A9" w:rsidR="00D97A58" w:rsidRPr="003D1FA7" w:rsidRDefault="00D97A58" w:rsidP="00D97A58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8EE148A" w14:textId="25253E16" w:rsidR="00D97A58" w:rsidRPr="00D52C3D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Yanvar-</w:t>
            </w:r>
            <w:r>
              <w:rPr>
                <w:rFonts w:eastAsia="Times New Roman"/>
                <w:sz w:val="20"/>
                <w:szCs w:val="20"/>
                <w:lang w:val="en-US"/>
              </w:rPr>
              <w:t>Aprel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96B486" w14:textId="43C7E39D" w:rsidR="00D97A58" w:rsidRDefault="00D97A58" w:rsidP="00D97A5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 xml:space="preserve">“ASILBEK SHAXINABONU PARIZODA”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MChJ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98299B" w14:textId="654E75D9" w:rsidR="00D97A58" w:rsidRDefault="00D97A58" w:rsidP="00D97A5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305545418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811099" w14:textId="274EEB4D" w:rsidR="00D97A58" w:rsidRDefault="00D97A58" w:rsidP="00D97A5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79 781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A66B000" w14:textId="55776431" w:rsidR="00D97A58" w:rsidRDefault="00D97A58" w:rsidP="00D97A5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7AB191" w14:textId="1B54C67A" w:rsidR="00D97A58" w:rsidRDefault="00D97A58" w:rsidP="00D97A58">
            <w:pPr>
              <w:rPr>
                <w:rFonts w:eastAsia="Times New Roman"/>
                <w:sz w:val="20"/>
                <w:szCs w:val="20"/>
              </w:rPr>
            </w:pPr>
            <w:r>
              <w:t>byudjetdan</w:t>
            </w:r>
            <w:r w:rsidRPr="00D63913">
              <w:t xml:space="preserve"> </w:t>
            </w:r>
            <w:r>
              <w:t>tashqari</w:t>
            </w:r>
            <w:r w:rsidRPr="00D63913">
              <w:t xml:space="preserve"> </w:t>
            </w:r>
            <w:r>
              <w:t>mablag‘lar</w:t>
            </w:r>
          </w:p>
        </w:tc>
      </w:tr>
      <w:tr w:rsidR="00D97A58" w:rsidRPr="00D52C3D" w14:paraId="652FCD4C" w14:textId="77777777" w:rsidTr="0025142F">
        <w:trPr>
          <w:divId w:val="636951659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CE903A" w14:textId="732B452B" w:rsidR="00D97A58" w:rsidRPr="00D52C3D" w:rsidRDefault="00D97A58" w:rsidP="00D97A58">
            <w:pPr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D7FE481" w14:textId="74FF3D0A" w:rsidR="00D97A58" w:rsidRDefault="00D97A58" w:rsidP="00D97A58">
            <w:pPr>
              <w:rPr>
                <w:lang w:val="en-US"/>
              </w:rPr>
            </w:pPr>
            <w:r>
              <w:rPr>
                <w:lang w:val="en-US"/>
              </w:rPr>
              <w:t>“O‘zsanoatqu</w:t>
            </w:r>
            <w:r>
              <w:rPr>
                <w:lang w:val="uz-Cyrl-UZ"/>
              </w:rPr>
              <w:t>-</w:t>
            </w:r>
            <w:r>
              <w:rPr>
                <w:lang w:val="en-US"/>
              </w:rPr>
              <w:t xml:space="preserve">rilishbank” </w:t>
            </w:r>
            <w:r>
              <w:rPr>
                <w:lang w:val="uz-Cyrl-UZ"/>
              </w:rPr>
              <w:t>ATB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E6DDDC3" w14:textId="2F28E00A" w:rsidR="00D97A58" w:rsidRDefault="00D97A58" w:rsidP="00D97A58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Qatortol</w:t>
            </w:r>
            <w:r w:rsidRPr="003D1FA7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/>
              </w:rPr>
              <w:t>B</w:t>
            </w:r>
            <w:r w:rsidRPr="003D1FA7">
              <w:rPr>
                <w:rFonts w:eastAsia="Times New Roman"/>
                <w:sz w:val="20"/>
                <w:szCs w:val="20"/>
                <w:lang w:val="en-US"/>
              </w:rPr>
              <w:t>XM binosida Nogironligi bo‘lgan shaxslarga qulay shart sharoit yaratish uchun mukammal ta’mirlash ishlari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E164D1" w14:textId="7DFD3E74" w:rsidR="00D97A58" w:rsidRPr="00D52C3D" w:rsidRDefault="00D97A58" w:rsidP="00D97A58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CE5A41B" w14:textId="3B5D3165" w:rsidR="00D97A58" w:rsidRDefault="00D97A58" w:rsidP="00D97A58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Aprel</w:t>
            </w:r>
            <w:r>
              <w:rPr>
                <w:rFonts w:eastAsia="Times New Roman"/>
                <w:sz w:val="20"/>
                <w:szCs w:val="20"/>
                <w:lang w:val="en-US"/>
              </w:rPr>
              <w:t>-May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D57527" w14:textId="5D0BA6F5" w:rsidR="00D97A58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“</w:t>
            </w:r>
            <w:r>
              <w:rPr>
                <w:rFonts w:eastAsia="Times New Roman"/>
                <w:sz w:val="20"/>
                <w:szCs w:val="20"/>
                <w:lang w:val="en-US"/>
              </w:rPr>
              <w:t>STORY BIZNES SERVIS ENERGIYA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”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MChJ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FC2EBD" w14:textId="52B2C656" w:rsidR="00D97A58" w:rsidRPr="006508E2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306673377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99CCC5" w14:textId="00C93FF0" w:rsidR="00D97A58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126 999.9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517FAE" w14:textId="29E2C70A" w:rsidR="00D97A58" w:rsidRPr="00D97A58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9BEF15" w14:textId="509FE484" w:rsidR="00D97A58" w:rsidRPr="00D52C3D" w:rsidRDefault="00D97A58" w:rsidP="00D97A58">
            <w:pPr>
              <w:rPr>
                <w:lang w:val="en-US"/>
              </w:rPr>
            </w:pPr>
            <w:r>
              <w:t>byudjetdan</w:t>
            </w:r>
            <w:r w:rsidRPr="00D63913">
              <w:t xml:space="preserve"> </w:t>
            </w:r>
            <w:r>
              <w:t>tashqari</w:t>
            </w:r>
            <w:r w:rsidRPr="00D63913">
              <w:t xml:space="preserve"> </w:t>
            </w:r>
            <w:r>
              <w:t>mablag‘lar</w:t>
            </w:r>
          </w:p>
        </w:tc>
      </w:tr>
      <w:tr w:rsidR="00D97A58" w:rsidRPr="00D52C3D" w14:paraId="5C0D99A0" w14:textId="77777777" w:rsidTr="006F7514">
        <w:trPr>
          <w:divId w:val="636951659"/>
        </w:trPr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D67DF2" w14:textId="77777777" w:rsidR="00D97A58" w:rsidRPr="006F7514" w:rsidRDefault="00D97A58" w:rsidP="00D97A58">
            <w:pPr>
              <w:rPr>
                <w:lang w:val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25AA6124" w14:textId="77777777" w:rsidR="00D97A58" w:rsidRDefault="00D97A58" w:rsidP="00D97A58">
            <w:pPr>
              <w:rPr>
                <w:lang w:val="en-US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45D6CB6" w14:textId="77777777" w:rsidR="00D97A58" w:rsidRDefault="00D97A58" w:rsidP="00D97A58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20324B" w14:textId="77777777" w:rsidR="00D97A58" w:rsidRPr="006F7514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365F94" w14:textId="77777777" w:rsidR="00D97A58" w:rsidRPr="006F7514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FDA607" w14:textId="77777777" w:rsidR="00D97A58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D73EBA" w14:textId="77777777" w:rsidR="00D97A58" w:rsidRDefault="00D97A58" w:rsidP="00D97A58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8E136D" w14:textId="77777777" w:rsidR="00D97A58" w:rsidRDefault="00D97A58" w:rsidP="00D97A58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8C1CBC" w14:textId="77777777" w:rsidR="00D97A58" w:rsidRDefault="00D97A58" w:rsidP="00D97A58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370D7E" w14:textId="77777777" w:rsidR="00D97A58" w:rsidRPr="006F7514" w:rsidRDefault="00D97A58" w:rsidP="00D97A58">
            <w:pPr>
              <w:rPr>
                <w:lang w:val="en-US"/>
              </w:rPr>
            </w:pPr>
          </w:p>
        </w:tc>
      </w:tr>
    </w:tbl>
    <w:p w14:paraId="4B196459" w14:textId="77777777" w:rsidR="006F7514" w:rsidRDefault="006F7514">
      <w:pPr>
        <w:shd w:val="clear" w:color="auto" w:fill="FFFFFF"/>
        <w:ind w:firstLine="851"/>
        <w:jc w:val="both"/>
        <w:divId w:val="636951659"/>
        <w:rPr>
          <w:rFonts w:eastAsia="Times New Roman"/>
          <w:color w:val="339966"/>
          <w:sz w:val="20"/>
          <w:szCs w:val="20"/>
          <w:lang w:val="uz-Cyrl-UZ"/>
        </w:rPr>
      </w:pPr>
    </w:p>
    <w:p w14:paraId="26BCD1B4" w14:textId="77777777" w:rsidR="006F7514" w:rsidRDefault="006F7514">
      <w:pPr>
        <w:shd w:val="clear" w:color="auto" w:fill="FFFFFF"/>
        <w:ind w:firstLine="851"/>
        <w:jc w:val="both"/>
        <w:divId w:val="636951659"/>
        <w:rPr>
          <w:rFonts w:eastAsia="Times New Roman"/>
          <w:color w:val="339966"/>
          <w:sz w:val="20"/>
          <w:szCs w:val="20"/>
          <w:lang w:val="uz-Cyrl-UZ"/>
        </w:rPr>
      </w:pPr>
    </w:p>
    <w:p w14:paraId="1F58A108" w14:textId="77777777" w:rsidR="006F7514" w:rsidRDefault="006F7514">
      <w:pPr>
        <w:shd w:val="clear" w:color="auto" w:fill="FFFFFF"/>
        <w:ind w:firstLine="851"/>
        <w:jc w:val="both"/>
        <w:divId w:val="636951659"/>
        <w:rPr>
          <w:rFonts w:eastAsia="Times New Roman"/>
          <w:color w:val="339966"/>
          <w:sz w:val="20"/>
          <w:szCs w:val="20"/>
          <w:lang w:val="uz-Cyrl-UZ"/>
        </w:rPr>
      </w:pPr>
    </w:p>
    <w:p w14:paraId="368BBD1C" w14:textId="39824FB1" w:rsidR="001C2226" w:rsidRPr="003D1FA7" w:rsidRDefault="001C2226">
      <w:pPr>
        <w:shd w:val="clear" w:color="auto" w:fill="FFFFFF"/>
        <w:ind w:firstLine="851"/>
        <w:jc w:val="both"/>
        <w:divId w:val="636951659"/>
        <w:rPr>
          <w:rFonts w:eastAsia="Times New Roman"/>
          <w:color w:val="339966"/>
          <w:sz w:val="20"/>
          <w:szCs w:val="20"/>
          <w:lang w:val="uz-Cyrl-UZ"/>
        </w:rPr>
      </w:pP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*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Izo</w:t>
      </w:r>
      <w:r w:rsidR="00BC2266" w:rsidRPr="006F7514">
        <w:rPr>
          <w:rFonts w:eastAsia="Times New Roman"/>
          <w:color w:val="339966"/>
          <w:sz w:val="20"/>
          <w:szCs w:val="20"/>
          <w:lang w:val="uz-Cyrl-UZ"/>
        </w:rPr>
        <w:t>h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: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Moliyalashtirish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manbasi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ani</w:t>
      </w:r>
      <w:r w:rsidR="00BC2266" w:rsidRPr="006F7514">
        <w:rPr>
          <w:rFonts w:eastAsia="Times New Roman"/>
          <w:color w:val="339966"/>
          <w:sz w:val="20"/>
          <w:szCs w:val="20"/>
          <w:lang w:val="uz-Cyrl-UZ"/>
        </w:rPr>
        <w:t>q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ko‘rsatiladi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.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Moliyalashtirish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manbalari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: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O‘zbekiston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Respublikasining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Davlat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,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Davlat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q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sadli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jam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g‘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arma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mabla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g‘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lari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,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O‘zbekiston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Respublikasi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Davlat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tarkibidagi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byudjetlarning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q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o‘shimcha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manbalari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,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tashkilotlarining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byudjetdan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tash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q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jam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g‘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armalari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mabla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g‘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lari</w:t>
      </w:r>
    </w:p>
    <w:sectPr w:rsidR="001C2226" w:rsidRPr="003D1FA7" w:rsidSect="00D63913">
      <w:pgSz w:w="16840" w:h="11907" w:orient="landscape"/>
      <w:pgMar w:top="1134" w:right="567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C7"/>
    <w:rsid w:val="001C2226"/>
    <w:rsid w:val="0031236C"/>
    <w:rsid w:val="003D1FA7"/>
    <w:rsid w:val="003D2D85"/>
    <w:rsid w:val="006508E2"/>
    <w:rsid w:val="006D0590"/>
    <w:rsid w:val="006F7514"/>
    <w:rsid w:val="007565A5"/>
    <w:rsid w:val="008C7411"/>
    <w:rsid w:val="009C77A9"/>
    <w:rsid w:val="00B93FC7"/>
    <w:rsid w:val="00BC2266"/>
    <w:rsid w:val="00D52C3D"/>
    <w:rsid w:val="00D549B9"/>
    <w:rsid w:val="00D63913"/>
    <w:rsid w:val="00D97A58"/>
    <w:rsid w:val="00DA4C88"/>
    <w:rsid w:val="00DC05F2"/>
    <w:rsid w:val="00DD2095"/>
    <w:rsid w:val="00E466F7"/>
    <w:rsid w:val="00EE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66ECD"/>
  <w15:chartTrackingRefBased/>
  <w15:docId w15:val="{0AED40AE-3B4D-46A8-8C7C-F59A9C3AD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exp">
    <w:name w:val="aexp"/>
    <w:basedOn w:val="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pPr>
      <w:spacing w:after="240"/>
      <w:jc w:val="center"/>
    </w:pPr>
  </w:style>
  <w:style w:type="paragraph" w:customStyle="1" w:styleId="iorrn">
    <w:name w:val="iorrn"/>
    <w:basedOn w:val="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pPr>
      <w:spacing w:before="100" w:beforeAutospacing="1" w:after="100" w:afterAutospacing="1"/>
    </w:pPr>
  </w:style>
  <w:style w:type="paragraph" w:customStyle="1" w:styleId="clausesuff">
    <w:name w:val="clausesuff"/>
    <w:basedOn w:val="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pPr>
      <w:jc w:val="both"/>
    </w:pPr>
    <w:rPr>
      <w:color w:val="000000"/>
    </w:rPr>
  </w:style>
  <w:style w:type="paragraph" w:customStyle="1" w:styleId="changesorigins">
    <w:name w:val="changes_origins"/>
    <w:basedOn w:val="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1">
    <w:name w:val="Подпись1"/>
    <w:basedOn w:val="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pPr>
      <w:spacing w:after="60"/>
    </w:pPr>
    <w:rPr>
      <w:color w:val="000080"/>
    </w:rPr>
  </w:style>
  <w:style w:type="paragraph" w:customStyle="1" w:styleId="text30left">
    <w:name w:val="text_30_left"/>
    <w:basedOn w:val="a"/>
    <w:pPr>
      <w:spacing w:after="60"/>
    </w:pPr>
    <w:rPr>
      <w:color w:val="000080"/>
    </w:rPr>
  </w:style>
  <w:style w:type="paragraph" w:customStyle="1" w:styleId="textbold">
    <w:name w:val="text_bold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pPr>
      <w:spacing w:after="60"/>
      <w:jc w:val="right"/>
    </w:pPr>
    <w:rPr>
      <w:color w:val="000080"/>
    </w:r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Unresolved Mention"/>
    <w:basedOn w:val="a0"/>
    <w:uiPriority w:val="99"/>
    <w:semiHidden/>
    <w:unhideWhenUsed/>
    <w:rsid w:val="006F7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951659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9717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16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C7FD1-05AC-40C6-9EB9-17E96C4CB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3299 07.05.2021</vt:lpstr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3299 07.05.2021</dc:title>
  <dc:subject/>
  <dc:creator>Suxrob N. Kurdashev</dc:creator>
  <cp:keywords/>
  <dc:description/>
  <cp:lastModifiedBy>Abdulla X. Urozimbetov</cp:lastModifiedBy>
  <cp:revision>6</cp:revision>
  <cp:lastPrinted>2026-03-11T09:08:00Z</cp:lastPrinted>
  <dcterms:created xsi:type="dcterms:W3CDTF">2026-02-16T13:05:00Z</dcterms:created>
  <dcterms:modified xsi:type="dcterms:W3CDTF">2026-04-13T10:41:00Z</dcterms:modified>
</cp:coreProperties>
</file>